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03B" w:rsidRDefault="001C703B" w:rsidP="00947620">
      <w:pPr>
        <w:jc w:val="center"/>
        <w:rPr>
          <w:b/>
          <w:bCs/>
          <w:sz w:val="44"/>
          <w:szCs w:val="44"/>
          <w:rtl/>
        </w:rPr>
      </w:pPr>
    </w:p>
    <w:p w:rsidR="001C703B" w:rsidRPr="001C703B" w:rsidRDefault="00947620" w:rsidP="00947620">
      <w:pPr>
        <w:jc w:val="center"/>
        <w:rPr>
          <w:b/>
          <w:bCs/>
          <w:sz w:val="44"/>
          <w:szCs w:val="44"/>
          <w:rtl/>
        </w:rPr>
      </w:pPr>
      <w:r w:rsidRPr="001C703B">
        <w:rPr>
          <w:rFonts w:hint="cs"/>
          <w:b/>
          <w:bCs/>
          <w:sz w:val="44"/>
          <w:szCs w:val="44"/>
          <w:rtl/>
        </w:rPr>
        <w:t xml:space="preserve">انتماء المراهق الى جماعة الأقران </w:t>
      </w:r>
    </w:p>
    <w:p w:rsidR="00F143A9" w:rsidRPr="001C703B" w:rsidRDefault="00947620" w:rsidP="00947620">
      <w:pPr>
        <w:jc w:val="center"/>
        <w:rPr>
          <w:b/>
          <w:bCs/>
          <w:sz w:val="44"/>
          <w:szCs w:val="44"/>
          <w:rtl/>
        </w:rPr>
      </w:pPr>
      <w:r w:rsidRPr="001C703B">
        <w:rPr>
          <w:rFonts w:hint="cs"/>
          <w:b/>
          <w:bCs/>
          <w:sz w:val="44"/>
          <w:szCs w:val="44"/>
          <w:rtl/>
        </w:rPr>
        <w:t>على وفق الممارسات الوالدية</w:t>
      </w:r>
    </w:p>
    <w:p w:rsidR="00947620" w:rsidRPr="001C703B" w:rsidRDefault="00947620" w:rsidP="00947620">
      <w:pPr>
        <w:jc w:val="center"/>
        <w:rPr>
          <w:b/>
          <w:bCs/>
          <w:sz w:val="44"/>
          <w:szCs w:val="44"/>
          <w:rtl/>
        </w:rPr>
      </w:pPr>
    </w:p>
    <w:p w:rsidR="00947620" w:rsidRPr="001C703B" w:rsidRDefault="00947620" w:rsidP="00947620">
      <w:pPr>
        <w:jc w:val="center"/>
        <w:rPr>
          <w:b/>
          <w:bCs/>
          <w:sz w:val="44"/>
          <w:szCs w:val="44"/>
          <w:rtl/>
        </w:rPr>
      </w:pPr>
    </w:p>
    <w:p w:rsidR="00947620" w:rsidRPr="001C703B" w:rsidRDefault="00947620" w:rsidP="00947620">
      <w:pPr>
        <w:jc w:val="center"/>
        <w:rPr>
          <w:b/>
          <w:bCs/>
          <w:sz w:val="44"/>
          <w:szCs w:val="44"/>
          <w:rtl/>
        </w:rPr>
      </w:pPr>
      <w:r w:rsidRPr="001C703B">
        <w:rPr>
          <w:rFonts w:hint="cs"/>
          <w:b/>
          <w:bCs/>
          <w:sz w:val="44"/>
          <w:szCs w:val="44"/>
          <w:rtl/>
        </w:rPr>
        <w:t xml:space="preserve">أطروحة مقدمة الى مجلس كلية الآداب في الجامعة المستنصرية وهي جزء من متطلبات نيل درجة دكتوراه فلسفة آداب في علم النفس </w:t>
      </w:r>
    </w:p>
    <w:p w:rsidR="00947620" w:rsidRPr="001C703B" w:rsidRDefault="00947620" w:rsidP="00947620">
      <w:pPr>
        <w:jc w:val="center"/>
        <w:rPr>
          <w:b/>
          <w:bCs/>
          <w:sz w:val="44"/>
          <w:szCs w:val="44"/>
          <w:rtl/>
        </w:rPr>
      </w:pPr>
    </w:p>
    <w:p w:rsidR="00947620" w:rsidRPr="00E87DAE" w:rsidRDefault="00947620" w:rsidP="001C703B">
      <w:pPr>
        <w:spacing w:after="0"/>
        <w:jc w:val="center"/>
        <w:rPr>
          <w:b/>
          <w:bCs/>
          <w:sz w:val="48"/>
          <w:szCs w:val="48"/>
          <w:rtl/>
        </w:rPr>
      </w:pPr>
      <w:r w:rsidRPr="00E87DAE">
        <w:rPr>
          <w:rFonts w:hint="cs"/>
          <w:b/>
          <w:bCs/>
          <w:sz w:val="48"/>
          <w:szCs w:val="48"/>
          <w:rtl/>
        </w:rPr>
        <w:t xml:space="preserve">من قبل </w:t>
      </w:r>
    </w:p>
    <w:p w:rsidR="00947620" w:rsidRDefault="00947620" w:rsidP="001C703B">
      <w:pPr>
        <w:spacing w:after="0"/>
        <w:jc w:val="center"/>
        <w:rPr>
          <w:b/>
          <w:bCs/>
          <w:sz w:val="44"/>
          <w:szCs w:val="44"/>
          <w:rtl/>
        </w:rPr>
      </w:pPr>
      <w:r w:rsidRPr="001C703B">
        <w:rPr>
          <w:rFonts w:hint="cs"/>
          <w:b/>
          <w:bCs/>
          <w:sz w:val="44"/>
          <w:szCs w:val="44"/>
          <w:rtl/>
        </w:rPr>
        <w:t xml:space="preserve">علي عبدالحسن بريسم حسن المحمداوي </w:t>
      </w:r>
    </w:p>
    <w:p w:rsidR="001C703B" w:rsidRDefault="001C703B" w:rsidP="001C703B">
      <w:pPr>
        <w:spacing w:after="0"/>
        <w:jc w:val="center"/>
        <w:rPr>
          <w:b/>
          <w:bCs/>
          <w:sz w:val="44"/>
          <w:szCs w:val="44"/>
          <w:rtl/>
        </w:rPr>
      </w:pPr>
    </w:p>
    <w:p w:rsidR="001C703B" w:rsidRDefault="001C703B" w:rsidP="001C703B">
      <w:pPr>
        <w:spacing w:after="0"/>
        <w:jc w:val="center"/>
        <w:rPr>
          <w:b/>
          <w:bCs/>
          <w:sz w:val="44"/>
          <w:szCs w:val="44"/>
          <w:rtl/>
        </w:rPr>
      </w:pPr>
    </w:p>
    <w:p w:rsidR="001C703B" w:rsidRPr="001C703B" w:rsidRDefault="001C703B" w:rsidP="001C703B">
      <w:pPr>
        <w:spacing w:after="0"/>
        <w:jc w:val="center"/>
        <w:rPr>
          <w:b/>
          <w:bCs/>
          <w:sz w:val="44"/>
          <w:szCs w:val="44"/>
          <w:rtl/>
        </w:rPr>
      </w:pPr>
    </w:p>
    <w:p w:rsidR="00947620" w:rsidRPr="001C703B" w:rsidRDefault="00947620" w:rsidP="001C703B">
      <w:pPr>
        <w:spacing w:after="0"/>
        <w:jc w:val="center"/>
        <w:rPr>
          <w:b/>
          <w:bCs/>
          <w:sz w:val="44"/>
          <w:szCs w:val="44"/>
          <w:rtl/>
        </w:rPr>
      </w:pPr>
      <w:r w:rsidRPr="001C703B">
        <w:rPr>
          <w:rFonts w:hint="cs"/>
          <w:b/>
          <w:bCs/>
          <w:sz w:val="44"/>
          <w:szCs w:val="44"/>
          <w:rtl/>
        </w:rPr>
        <w:t>بإشراف</w:t>
      </w:r>
    </w:p>
    <w:p w:rsidR="00947620" w:rsidRPr="001C703B" w:rsidRDefault="00947620" w:rsidP="00947620">
      <w:pPr>
        <w:jc w:val="center"/>
        <w:rPr>
          <w:b/>
          <w:bCs/>
          <w:sz w:val="44"/>
          <w:szCs w:val="44"/>
          <w:rtl/>
        </w:rPr>
      </w:pPr>
      <w:r w:rsidRPr="001C703B">
        <w:rPr>
          <w:rFonts w:hint="cs"/>
          <w:b/>
          <w:bCs/>
          <w:sz w:val="44"/>
          <w:szCs w:val="44"/>
          <w:rtl/>
        </w:rPr>
        <w:t xml:space="preserve">الأستاذ المساعد الدكتورة </w:t>
      </w:r>
    </w:p>
    <w:p w:rsidR="00947620" w:rsidRPr="006807E6" w:rsidRDefault="00947620" w:rsidP="00947620">
      <w:pPr>
        <w:jc w:val="center"/>
        <w:rPr>
          <w:b/>
          <w:bCs/>
          <w:sz w:val="52"/>
          <w:szCs w:val="52"/>
          <w:rtl/>
        </w:rPr>
      </w:pPr>
      <w:r w:rsidRPr="006807E6">
        <w:rPr>
          <w:rFonts w:hint="cs"/>
          <w:b/>
          <w:bCs/>
          <w:sz w:val="52"/>
          <w:szCs w:val="52"/>
          <w:rtl/>
        </w:rPr>
        <w:t xml:space="preserve">سلوى إبراهيم يوسف عقراوي </w:t>
      </w:r>
    </w:p>
    <w:p w:rsidR="00947620" w:rsidRPr="001C703B" w:rsidRDefault="00947620" w:rsidP="00947620">
      <w:pPr>
        <w:rPr>
          <w:b/>
          <w:bCs/>
          <w:sz w:val="36"/>
          <w:szCs w:val="36"/>
          <w:rtl/>
        </w:rPr>
      </w:pPr>
    </w:p>
    <w:p w:rsidR="00947620" w:rsidRPr="001C703B" w:rsidRDefault="00947620" w:rsidP="00947620">
      <w:pPr>
        <w:rPr>
          <w:b/>
          <w:bCs/>
          <w:sz w:val="36"/>
          <w:szCs w:val="36"/>
          <w:rtl/>
        </w:rPr>
      </w:pPr>
    </w:p>
    <w:p w:rsidR="00947620" w:rsidRPr="001C703B" w:rsidRDefault="00947620" w:rsidP="00947620">
      <w:pPr>
        <w:rPr>
          <w:b/>
          <w:bCs/>
          <w:sz w:val="36"/>
          <w:szCs w:val="36"/>
          <w:rtl/>
        </w:rPr>
      </w:pPr>
    </w:p>
    <w:p w:rsidR="00947620" w:rsidRPr="001C703B" w:rsidRDefault="00947620" w:rsidP="00947620">
      <w:pPr>
        <w:rPr>
          <w:b/>
          <w:bCs/>
          <w:sz w:val="36"/>
          <w:szCs w:val="36"/>
          <w:rtl/>
        </w:rPr>
      </w:pPr>
      <w:r w:rsidRPr="001C703B">
        <w:rPr>
          <w:rFonts w:hint="cs"/>
          <w:b/>
          <w:bCs/>
          <w:sz w:val="36"/>
          <w:szCs w:val="36"/>
          <w:rtl/>
        </w:rPr>
        <w:lastRenderedPageBreak/>
        <w:t>ملخص البحث :</w:t>
      </w:r>
    </w:p>
    <w:p w:rsidR="00947620" w:rsidRPr="006007FE" w:rsidRDefault="00947620" w:rsidP="00947620">
      <w:pPr>
        <w:rPr>
          <w:sz w:val="28"/>
          <w:szCs w:val="28"/>
          <w:rtl/>
        </w:rPr>
      </w:pPr>
      <w:r w:rsidRPr="006007FE">
        <w:rPr>
          <w:rFonts w:hint="cs"/>
          <w:sz w:val="28"/>
          <w:szCs w:val="28"/>
          <w:rtl/>
        </w:rPr>
        <w:t>سعى الباحث في الدراسة الحالية الى التعرف على مايلي :-</w:t>
      </w:r>
    </w:p>
    <w:p w:rsidR="00947620" w:rsidRDefault="00947620" w:rsidP="00947620">
      <w:pPr>
        <w:rPr>
          <w:sz w:val="28"/>
          <w:szCs w:val="28"/>
          <w:rtl/>
        </w:rPr>
      </w:pPr>
      <w:r w:rsidRPr="006007FE">
        <w:rPr>
          <w:rFonts w:hint="cs"/>
          <w:sz w:val="28"/>
          <w:szCs w:val="28"/>
          <w:rtl/>
        </w:rPr>
        <w:t>1- هل هناك فروق ذات دلالة احصائية في نمط الانتماء الى جماعة الاقران ,تبعاً للمراقبة الوالدية؟</w:t>
      </w:r>
    </w:p>
    <w:p w:rsidR="006007FE" w:rsidRDefault="006007FE" w:rsidP="00947620">
      <w:pPr>
        <w:rPr>
          <w:sz w:val="28"/>
          <w:szCs w:val="28"/>
          <w:rtl/>
        </w:rPr>
      </w:pPr>
      <w:r>
        <w:rPr>
          <w:rFonts w:hint="cs"/>
          <w:sz w:val="28"/>
          <w:szCs w:val="28"/>
          <w:rtl/>
        </w:rPr>
        <w:t xml:space="preserve">2- </w:t>
      </w:r>
      <w:r w:rsidRPr="006007FE">
        <w:rPr>
          <w:rFonts w:hint="cs"/>
          <w:sz w:val="28"/>
          <w:szCs w:val="28"/>
          <w:rtl/>
        </w:rPr>
        <w:t>هل هناك فروق ذات دلالة احصائية في نمط الانتماء الى جماعة الاقران ,</w:t>
      </w:r>
      <w:r>
        <w:rPr>
          <w:rFonts w:hint="cs"/>
          <w:sz w:val="28"/>
          <w:szCs w:val="28"/>
          <w:rtl/>
        </w:rPr>
        <w:t xml:space="preserve"> تبعاً لحث الوالدين الابناء على الانجاز الدراسي .</w:t>
      </w:r>
    </w:p>
    <w:p w:rsidR="006007FE" w:rsidRDefault="006007FE" w:rsidP="006007FE">
      <w:pPr>
        <w:rPr>
          <w:sz w:val="28"/>
          <w:szCs w:val="28"/>
          <w:rtl/>
        </w:rPr>
      </w:pPr>
      <w:r>
        <w:rPr>
          <w:rFonts w:hint="cs"/>
          <w:sz w:val="28"/>
          <w:szCs w:val="28"/>
          <w:rtl/>
        </w:rPr>
        <w:t>3-</w:t>
      </w:r>
      <w:r w:rsidRPr="006007FE">
        <w:rPr>
          <w:rFonts w:hint="cs"/>
          <w:sz w:val="28"/>
          <w:szCs w:val="28"/>
          <w:rtl/>
        </w:rPr>
        <w:t xml:space="preserve"> هل هناك فروق ذات دلالة احصائية في نمط الانتماء الى جماعة الاقران ,</w:t>
      </w:r>
      <w:r>
        <w:rPr>
          <w:rFonts w:hint="cs"/>
          <w:sz w:val="28"/>
          <w:szCs w:val="28"/>
          <w:rtl/>
        </w:rPr>
        <w:t xml:space="preserve"> تبعاً لاشراك الوالدين الابناء في القرارت الاسرية .</w:t>
      </w:r>
    </w:p>
    <w:p w:rsidR="006007FE" w:rsidRDefault="006007FE" w:rsidP="006007FE">
      <w:pPr>
        <w:rPr>
          <w:sz w:val="28"/>
          <w:szCs w:val="28"/>
          <w:rtl/>
        </w:rPr>
      </w:pPr>
      <w:r>
        <w:rPr>
          <w:rFonts w:hint="cs"/>
          <w:sz w:val="28"/>
          <w:szCs w:val="28"/>
          <w:rtl/>
        </w:rPr>
        <w:t>وتحدد البحث الحالي بعينة من طلاب المدارس الاعدادية في مدينة بغداد ممن بعمر (16) سنة , ضمن السنة الدراسية 2005/2006م.</w:t>
      </w:r>
    </w:p>
    <w:p w:rsidR="006007FE" w:rsidRDefault="006007FE" w:rsidP="006007FE">
      <w:pPr>
        <w:rPr>
          <w:sz w:val="28"/>
          <w:szCs w:val="28"/>
          <w:rtl/>
        </w:rPr>
      </w:pPr>
      <w:r>
        <w:rPr>
          <w:rFonts w:hint="cs"/>
          <w:sz w:val="28"/>
          <w:szCs w:val="28"/>
          <w:rtl/>
        </w:rPr>
        <w:t>وفيما يتعلق بالاطار النظري , فقد أستعرض الباحث في هذا المجال عدداً من النظريات التي تفسر دور الممارسات الوالدية في انتماء المراهق الى جماعة الآقران فضلاً عن استعراضه عدداً من الدراسات ذات الصلة بموضوع البحث الحالي .</w:t>
      </w:r>
    </w:p>
    <w:p w:rsidR="00B646F9" w:rsidRDefault="00B646F9" w:rsidP="00B646F9">
      <w:pPr>
        <w:rPr>
          <w:sz w:val="28"/>
          <w:szCs w:val="28"/>
          <w:rtl/>
        </w:rPr>
      </w:pPr>
      <w:r>
        <w:rPr>
          <w:rFonts w:hint="cs"/>
          <w:sz w:val="28"/>
          <w:szCs w:val="28"/>
          <w:rtl/>
        </w:rPr>
        <w:t>وتحقيق لأهداف البحث الحالي , تم اختيار عينه من المراهقين من طلاب المدارس الاعدادية بلغت (330) طالباً ومن مدينة بغداد .</w:t>
      </w:r>
    </w:p>
    <w:p w:rsidR="008D17AD" w:rsidRDefault="00B646F9" w:rsidP="00E87DAE">
      <w:pPr>
        <w:rPr>
          <w:sz w:val="28"/>
          <w:szCs w:val="28"/>
          <w:rtl/>
        </w:rPr>
      </w:pPr>
      <w:r>
        <w:rPr>
          <w:rFonts w:hint="cs"/>
          <w:sz w:val="28"/>
          <w:szCs w:val="28"/>
          <w:rtl/>
        </w:rPr>
        <w:t xml:space="preserve">ولغرض تعرف انتماء المراهق إلى جماعة من الأقران , اتبع الباحث مقابلة ال ( </w:t>
      </w:r>
      <w:r>
        <w:rPr>
          <w:sz w:val="28"/>
          <w:szCs w:val="28"/>
        </w:rPr>
        <w:t>STR</w:t>
      </w:r>
      <w:r>
        <w:rPr>
          <w:rFonts w:hint="cs"/>
          <w:sz w:val="28"/>
          <w:szCs w:val="28"/>
          <w:rtl/>
        </w:rPr>
        <w:t xml:space="preserve">) والتي </w:t>
      </w:r>
      <w:r w:rsidR="00E87DAE">
        <w:rPr>
          <w:rFonts w:hint="cs"/>
          <w:sz w:val="28"/>
          <w:szCs w:val="28"/>
          <w:rtl/>
        </w:rPr>
        <w:t xml:space="preserve">  </w:t>
      </w:r>
      <w:r>
        <w:rPr>
          <w:rFonts w:hint="cs"/>
          <w:sz w:val="28"/>
          <w:szCs w:val="28"/>
          <w:rtl/>
        </w:rPr>
        <w:t>تعرف بمقابلة تقديرات النمط الاجتماعي والتي اعدت من قبل براون (</w:t>
      </w:r>
      <w:r w:rsidR="008D17AD">
        <w:rPr>
          <w:sz w:val="28"/>
          <w:szCs w:val="28"/>
        </w:rPr>
        <w:t>Brown 1989</w:t>
      </w:r>
      <w:r w:rsidR="008D17AD">
        <w:rPr>
          <w:rFonts w:hint="cs"/>
          <w:sz w:val="28"/>
          <w:szCs w:val="28"/>
          <w:rtl/>
        </w:rPr>
        <w:t>) لهذ</w:t>
      </w:r>
      <w:r w:rsidR="00E87DAE">
        <w:rPr>
          <w:rFonts w:hint="cs"/>
          <w:sz w:val="28"/>
          <w:szCs w:val="28"/>
          <w:rtl/>
        </w:rPr>
        <w:t>ا</w:t>
      </w:r>
      <w:r w:rsidR="008D17AD">
        <w:rPr>
          <w:rFonts w:hint="cs"/>
          <w:sz w:val="28"/>
          <w:szCs w:val="28"/>
          <w:rtl/>
        </w:rPr>
        <w:t xml:space="preserve"> الغرض</w:t>
      </w:r>
      <w:r w:rsidR="00E87DAE">
        <w:rPr>
          <w:rFonts w:hint="cs"/>
          <w:sz w:val="28"/>
          <w:szCs w:val="28"/>
          <w:rtl/>
        </w:rPr>
        <w:t>,</w:t>
      </w:r>
      <w:r w:rsidR="008D17AD">
        <w:rPr>
          <w:rFonts w:hint="cs"/>
          <w:sz w:val="28"/>
          <w:szCs w:val="28"/>
          <w:rtl/>
        </w:rPr>
        <w:t xml:space="preserve">  اذ يقوم الطلبة من خلال هذة المقابلة بتحديد الجماعات الرئيسة في المدرسة , وتحديد القادة البارزين لكل مجموعة من بين زملائهم لهذة المجاميع , ثم يقوم هولاء القادة بتحديد اعضاء هذة الجماعات من طلبة المدرسة ذاتها , وهذا يعد مؤشراً على الانتماء لهذة المجموعة أو تلك حسب هذة الآلية.</w:t>
      </w:r>
    </w:p>
    <w:p w:rsidR="008D17AD" w:rsidRDefault="008D17AD" w:rsidP="008D17AD">
      <w:pPr>
        <w:rPr>
          <w:sz w:val="28"/>
          <w:szCs w:val="28"/>
          <w:rtl/>
        </w:rPr>
      </w:pPr>
      <w:r>
        <w:rPr>
          <w:rFonts w:hint="cs"/>
          <w:sz w:val="28"/>
          <w:szCs w:val="28"/>
          <w:rtl/>
        </w:rPr>
        <w:t xml:space="preserve">ومن اجل قياس الممارسات الوالدية الثلاث ( المراقبة الوالدية , حث الوالدين الابناء على الانجاز الدراسي , واسراك الوالدين الابناء في القرارت الاسرية </w:t>
      </w:r>
      <w:r w:rsidR="0082405A">
        <w:rPr>
          <w:rFonts w:hint="cs"/>
          <w:sz w:val="28"/>
          <w:szCs w:val="28"/>
          <w:rtl/>
        </w:rPr>
        <w:t>), قام البحث ببناء ثلاث مقايسس , لقياس كل واحدة من هذة الممارسات الوالدية الثلاث . بعد ذلك تم أجراء المقابلة الخاصة بمتغير الانتماء الى جماعة الاقران على الطلبة عينة الدراسة الحالية , ثم تم قياس الممارسات الوالدية الثلاث بعد استخراج الخصائص السايكومترية لها . بعد ذك تم تحليل البيانات الخاصة بالدراسة باستخدام الوسائل الاحصائية المناسبة من قبيل معامل الارتباط بيرسون , وتحليل التباين الأحادي , واختبار شيفية.</w:t>
      </w:r>
    </w:p>
    <w:p w:rsidR="001C703B" w:rsidRDefault="001C703B" w:rsidP="008D17AD">
      <w:pPr>
        <w:rPr>
          <w:sz w:val="28"/>
          <w:szCs w:val="28"/>
          <w:rtl/>
        </w:rPr>
      </w:pPr>
    </w:p>
    <w:p w:rsidR="006807E6" w:rsidRDefault="006807E6" w:rsidP="008D17AD">
      <w:pPr>
        <w:rPr>
          <w:sz w:val="28"/>
          <w:szCs w:val="28"/>
          <w:rtl/>
        </w:rPr>
      </w:pPr>
    </w:p>
    <w:p w:rsidR="006807E6" w:rsidRDefault="006807E6" w:rsidP="008D17AD">
      <w:pPr>
        <w:rPr>
          <w:sz w:val="28"/>
          <w:szCs w:val="28"/>
          <w:rtl/>
        </w:rPr>
      </w:pPr>
    </w:p>
    <w:p w:rsidR="006807E6" w:rsidRDefault="006807E6" w:rsidP="008D17AD">
      <w:pPr>
        <w:rPr>
          <w:sz w:val="28"/>
          <w:szCs w:val="28"/>
          <w:rtl/>
        </w:rPr>
      </w:pPr>
    </w:p>
    <w:p w:rsidR="0082405A" w:rsidRPr="006807E6" w:rsidRDefault="0082405A" w:rsidP="008D17AD">
      <w:pPr>
        <w:rPr>
          <w:sz w:val="32"/>
          <w:szCs w:val="32"/>
          <w:rtl/>
        </w:rPr>
      </w:pPr>
      <w:r w:rsidRPr="006807E6">
        <w:rPr>
          <w:rFonts w:hint="cs"/>
          <w:sz w:val="32"/>
          <w:szCs w:val="32"/>
          <w:rtl/>
        </w:rPr>
        <w:t>وقد أظهرت النتائج مايأتي :-</w:t>
      </w:r>
    </w:p>
    <w:p w:rsidR="001C703B" w:rsidRPr="006807E6" w:rsidRDefault="0082405A" w:rsidP="001C703B">
      <w:pPr>
        <w:rPr>
          <w:sz w:val="32"/>
          <w:szCs w:val="32"/>
          <w:rtl/>
        </w:rPr>
      </w:pPr>
      <w:r w:rsidRPr="006807E6">
        <w:rPr>
          <w:rFonts w:hint="cs"/>
          <w:sz w:val="32"/>
          <w:szCs w:val="32"/>
          <w:rtl/>
        </w:rPr>
        <w:t xml:space="preserve">1- </w:t>
      </w:r>
      <w:r w:rsidR="001C703B" w:rsidRPr="006807E6">
        <w:rPr>
          <w:rFonts w:hint="cs"/>
          <w:sz w:val="32"/>
          <w:szCs w:val="32"/>
          <w:rtl/>
        </w:rPr>
        <w:t>هناك فروق ذات دلالة احصائية بين نمط انتماء المراهق إلى جماعة الأقران,</w:t>
      </w:r>
      <w:r w:rsidR="006807E6">
        <w:rPr>
          <w:rFonts w:hint="cs"/>
          <w:sz w:val="32"/>
          <w:szCs w:val="32"/>
          <w:rtl/>
        </w:rPr>
        <w:t xml:space="preserve">       </w:t>
      </w:r>
      <w:r w:rsidR="001C703B" w:rsidRPr="006807E6">
        <w:rPr>
          <w:rFonts w:hint="cs"/>
          <w:sz w:val="32"/>
          <w:szCs w:val="32"/>
          <w:rtl/>
        </w:rPr>
        <w:t>( الانتماء الى جماعة الاذكياء , الرياضيين, الاجتماعيين , المشاكسين ), تبعاً للمراقبة الوالدية.</w:t>
      </w:r>
    </w:p>
    <w:p w:rsidR="0082405A" w:rsidRPr="006807E6" w:rsidRDefault="001C703B" w:rsidP="001C703B">
      <w:pPr>
        <w:rPr>
          <w:sz w:val="32"/>
          <w:szCs w:val="32"/>
          <w:rtl/>
        </w:rPr>
      </w:pPr>
      <w:r w:rsidRPr="006807E6">
        <w:rPr>
          <w:rFonts w:hint="cs"/>
          <w:sz w:val="32"/>
          <w:szCs w:val="32"/>
          <w:rtl/>
        </w:rPr>
        <w:t>2-  هناك فروق ذات دلالة احصائية بين نمط انتماء المراهق إلى جماعة الأقران,</w:t>
      </w:r>
      <w:r w:rsidR="006807E6">
        <w:rPr>
          <w:rFonts w:hint="cs"/>
          <w:sz w:val="32"/>
          <w:szCs w:val="32"/>
          <w:rtl/>
        </w:rPr>
        <w:t xml:space="preserve">       </w:t>
      </w:r>
      <w:r w:rsidRPr="006807E6">
        <w:rPr>
          <w:rFonts w:hint="cs"/>
          <w:sz w:val="32"/>
          <w:szCs w:val="32"/>
          <w:rtl/>
        </w:rPr>
        <w:t>( الانتماء الى جماعة الاذكياء , الرياضيين, الاجتماعيين , المشاكسين ), تبعاً لحث الوالدين الأبناء على الإنجاز الدراسي .</w:t>
      </w:r>
    </w:p>
    <w:p w:rsidR="001C703B" w:rsidRPr="006807E6" w:rsidRDefault="001C703B" w:rsidP="001C703B">
      <w:pPr>
        <w:rPr>
          <w:sz w:val="32"/>
          <w:szCs w:val="32"/>
          <w:rtl/>
        </w:rPr>
      </w:pPr>
      <w:r w:rsidRPr="006807E6">
        <w:rPr>
          <w:rFonts w:hint="cs"/>
          <w:sz w:val="32"/>
          <w:szCs w:val="32"/>
          <w:rtl/>
        </w:rPr>
        <w:t>3- هناك فروق ذات دلالة احصائية بين نمط انتماء المراهق إلى جماعة الأقران,</w:t>
      </w:r>
      <w:r w:rsidR="006807E6">
        <w:rPr>
          <w:rFonts w:hint="cs"/>
          <w:sz w:val="32"/>
          <w:szCs w:val="32"/>
          <w:rtl/>
        </w:rPr>
        <w:t xml:space="preserve">        </w:t>
      </w:r>
      <w:r w:rsidRPr="006807E6">
        <w:rPr>
          <w:rFonts w:hint="cs"/>
          <w:sz w:val="32"/>
          <w:szCs w:val="32"/>
          <w:rtl/>
        </w:rPr>
        <w:t>( الانتماء الى جماعة الاذكياء , الرياضيين, الاجتماعيين , المشاكسين ), تبعاً لإشراك الوالدين الابناء في القرارت الأسرية .</w:t>
      </w:r>
    </w:p>
    <w:p w:rsidR="001C703B" w:rsidRPr="006807E6" w:rsidRDefault="001C703B" w:rsidP="001C703B">
      <w:pPr>
        <w:rPr>
          <w:sz w:val="32"/>
          <w:szCs w:val="32"/>
          <w:rtl/>
        </w:rPr>
      </w:pPr>
      <w:r w:rsidRPr="006807E6">
        <w:rPr>
          <w:rFonts w:hint="cs"/>
          <w:sz w:val="32"/>
          <w:szCs w:val="32"/>
          <w:rtl/>
        </w:rPr>
        <w:t>وفي ضوء النتائج</w:t>
      </w:r>
      <w:r w:rsidR="006807E6" w:rsidRPr="006807E6">
        <w:rPr>
          <w:rFonts w:hint="cs"/>
          <w:sz w:val="32"/>
          <w:szCs w:val="32"/>
          <w:rtl/>
        </w:rPr>
        <w:t xml:space="preserve"> </w:t>
      </w:r>
      <w:r w:rsidRPr="006807E6">
        <w:rPr>
          <w:rFonts w:hint="cs"/>
          <w:sz w:val="32"/>
          <w:szCs w:val="32"/>
          <w:rtl/>
        </w:rPr>
        <w:t>التي خرجت بها الدراسة الحالية , تقدم الباحث بعدد من التوصيات والمقترحات .</w:t>
      </w:r>
    </w:p>
    <w:p w:rsidR="00947620" w:rsidRPr="006807E6" w:rsidRDefault="00947620" w:rsidP="00947620">
      <w:pPr>
        <w:rPr>
          <w:b/>
          <w:bCs/>
          <w:sz w:val="32"/>
          <w:szCs w:val="32"/>
        </w:rPr>
      </w:pPr>
      <w:r w:rsidRPr="006807E6">
        <w:rPr>
          <w:rFonts w:hint="cs"/>
          <w:b/>
          <w:bCs/>
          <w:sz w:val="32"/>
          <w:szCs w:val="32"/>
          <w:rtl/>
        </w:rPr>
        <w:t xml:space="preserve"> </w:t>
      </w:r>
    </w:p>
    <w:sectPr w:rsidR="00947620" w:rsidRPr="006807E6" w:rsidSect="00947620">
      <w:pgSz w:w="11906" w:h="16838" w:code="9"/>
      <w:pgMar w:top="1440" w:right="1440" w:bottom="1440" w:left="1797" w:header="709" w:footer="709" w:gutter="0"/>
      <w:pgBorders w:offsetFrom="page">
        <w:top w:val="twistedLines1" w:sz="16" w:space="24" w:color="auto"/>
        <w:left w:val="twistedLines1" w:sz="16" w:space="24" w:color="auto"/>
        <w:bottom w:val="twistedLines1" w:sz="16" w:space="24" w:color="auto"/>
        <w:right w:val="twistedLines1" w:sz="16" w:space="24" w:color="auto"/>
      </w:pgBorders>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9B6C50"/>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defaultTabStop w:val="720"/>
  <w:drawingGridHorizontalSpacing w:val="110"/>
  <w:displayHorizontalDrawingGridEvery w:val="2"/>
  <w:displayVerticalDrawingGridEvery w:val="2"/>
  <w:characterSpacingControl w:val="doNotCompress"/>
  <w:compat/>
  <w:rsids>
    <w:rsidRoot w:val="00947620"/>
    <w:rsid w:val="00030606"/>
    <w:rsid w:val="00057813"/>
    <w:rsid w:val="000F782B"/>
    <w:rsid w:val="001655B4"/>
    <w:rsid w:val="0019706A"/>
    <w:rsid w:val="001C703B"/>
    <w:rsid w:val="00211501"/>
    <w:rsid w:val="002672A8"/>
    <w:rsid w:val="003A24AE"/>
    <w:rsid w:val="004108EF"/>
    <w:rsid w:val="00456C51"/>
    <w:rsid w:val="004733D2"/>
    <w:rsid w:val="004903BC"/>
    <w:rsid w:val="00556AB7"/>
    <w:rsid w:val="006007FE"/>
    <w:rsid w:val="006807E6"/>
    <w:rsid w:val="006C5D55"/>
    <w:rsid w:val="0082405A"/>
    <w:rsid w:val="0087605C"/>
    <w:rsid w:val="008D17AD"/>
    <w:rsid w:val="009409A7"/>
    <w:rsid w:val="00947620"/>
    <w:rsid w:val="00987325"/>
    <w:rsid w:val="009E61C1"/>
    <w:rsid w:val="00A26C85"/>
    <w:rsid w:val="00B5072A"/>
    <w:rsid w:val="00B646F9"/>
    <w:rsid w:val="00BE4CFD"/>
    <w:rsid w:val="00C15F4B"/>
    <w:rsid w:val="00C325C7"/>
    <w:rsid w:val="00D512E0"/>
    <w:rsid w:val="00D847EB"/>
    <w:rsid w:val="00E87DAE"/>
    <w:rsid w:val="00F143A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25C7"/>
    <w:pPr>
      <w:bidi/>
    </w:pPr>
    <w:rPr>
      <w:noProof/>
    </w:rPr>
  </w:style>
  <w:style w:type="paragraph" w:styleId="1">
    <w:name w:val="heading 1"/>
    <w:basedOn w:val="a"/>
    <w:next w:val="a"/>
    <w:link w:val="1Char"/>
    <w:uiPriority w:val="9"/>
    <w:qFormat/>
    <w:rsid w:val="00C325C7"/>
    <w:pPr>
      <w:keepNext/>
      <w:keepLines/>
      <w:numPr>
        <w:numId w:val="18"/>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C325C7"/>
    <w:pPr>
      <w:keepNext/>
      <w:keepLines/>
      <w:numPr>
        <w:ilvl w:val="1"/>
        <w:numId w:val="18"/>
      </w:numPr>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C325C7"/>
    <w:pPr>
      <w:keepNext/>
      <w:keepLines/>
      <w:numPr>
        <w:ilvl w:val="2"/>
        <w:numId w:val="18"/>
      </w:numPr>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semiHidden/>
    <w:unhideWhenUsed/>
    <w:qFormat/>
    <w:rsid w:val="00C325C7"/>
    <w:pPr>
      <w:keepNext/>
      <w:keepLines/>
      <w:numPr>
        <w:ilvl w:val="3"/>
        <w:numId w:val="18"/>
      </w:numPr>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iPriority w:val="9"/>
    <w:semiHidden/>
    <w:unhideWhenUsed/>
    <w:qFormat/>
    <w:rsid w:val="00C325C7"/>
    <w:pPr>
      <w:keepNext/>
      <w:keepLines/>
      <w:numPr>
        <w:ilvl w:val="4"/>
        <w:numId w:val="18"/>
      </w:numPr>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iPriority w:val="9"/>
    <w:semiHidden/>
    <w:unhideWhenUsed/>
    <w:qFormat/>
    <w:rsid w:val="00C325C7"/>
    <w:pPr>
      <w:keepNext/>
      <w:keepLines/>
      <w:numPr>
        <w:ilvl w:val="5"/>
        <w:numId w:val="18"/>
      </w:numPr>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iPriority w:val="9"/>
    <w:semiHidden/>
    <w:unhideWhenUsed/>
    <w:qFormat/>
    <w:rsid w:val="00C325C7"/>
    <w:pPr>
      <w:keepNext/>
      <w:keepLines/>
      <w:numPr>
        <w:ilvl w:val="6"/>
        <w:numId w:val="18"/>
      </w:numPr>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iPriority w:val="9"/>
    <w:semiHidden/>
    <w:unhideWhenUsed/>
    <w:qFormat/>
    <w:rsid w:val="00C325C7"/>
    <w:pPr>
      <w:keepNext/>
      <w:keepLines/>
      <w:numPr>
        <w:ilvl w:val="7"/>
        <w:numId w:val="18"/>
      </w:numPr>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Char"/>
    <w:uiPriority w:val="9"/>
    <w:semiHidden/>
    <w:unhideWhenUsed/>
    <w:qFormat/>
    <w:rsid w:val="00C325C7"/>
    <w:pPr>
      <w:keepNext/>
      <w:keepLines/>
      <w:numPr>
        <w:ilvl w:val="8"/>
        <w:numId w:val="18"/>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C325C7"/>
    <w:rPr>
      <w:rFonts w:asciiTheme="majorHAnsi" w:eastAsiaTheme="majorEastAsia" w:hAnsiTheme="majorHAnsi" w:cstheme="majorBidi"/>
      <w:b/>
      <w:bCs/>
      <w:color w:val="365F91" w:themeColor="accent1" w:themeShade="BF"/>
      <w:sz w:val="28"/>
      <w:szCs w:val="28"/>
    </w:rPr>
  </w:style>
  <w:style w:type="character" w:customStyle="1" w:styleId="2Char">
    <w:name w:val="عنوان 2 Char"/>
    <w:basedOn w:val="a0"/>
    <w:link w:val="2"/>
    <w:uiPriority w:val="9"/>
    <w:rsid w:val="00C325C7"/>
    <w:rPr>
      <w:rFonts w:asciiTheme="majorHAnsi" w:eastAsiaTheme="majorEastAsia" w:hAnsiTheme="majorHAnsi" w:cstheme="majorBidi"/>
      <w:b/>
      <w:bCs/>
      <w:color w:val="4F81BD" w:themeColor="accent1"/>
      <w:sz w:val="26"/>
      <w:szCs w:val="26"/>
    </w:rPr>
  </w:style>
  <w:style w:type="character" w:customStyle="1" w:styleId="3Char">
    <w:name w:val="عنوان 3 Char"/>
    <w:basedOn w:val="a0"/>
    <w:link w:val="3"/>
    <w:uiPriority w:val="9"/>
    <w:rsid w:val="00C325C7"/>
    <w:rPr>
      <w:rFonts w:asciiTheme="majorHAnsi" w:eastAsiaTheme="majorEastAsia" w:hAnsiTheme="majorHAnsi" w:cstheme="majorBidi"/>
      <w:b/>
      <w:bCs/>
      <w:color w:val="4F81BD" w:themeColor="accent1"/>
    </w:rPr>
  </w:style>
  <w:style w:type="character" w:customStyle="1" w:styleId="4Char">
    <w:name w:val="عنوان 4 Char"/>
    <w:basedOn w:val="a0"/>
    <w:link w:val="4"/>
    <w:uiPriority w:val="9"/>
    <w:semiHidden/>
    <w:rsid w:val="00C325C7"/>
    <w:rPr>
      <w:rFonts w:asciiTheme="majorHAnsi" w:eastAsiaTheme="majorEastAsia" w:hAnsiTheme="majorHAnsi" w:cstheme="majorBidi"/>
      <w:b/>
      <w:bCs/>
      <w:i/>
      <w:iCs/>
      <w:color w:val="4F81BD" w:themeColor="accent1"/>
    </w:rPr>
  </w:style>
  <w:style w:type="character" w:customStyle="1" w:styleId="5Char">
    <w:name w:val="عنوان 5 Char"/>
    <w:basedOn w:val="a0"/>
    <w:link w:val="5"/>
    <w:uiPriority w:val="9"/>
    <w:semiHidden/>
    <w:rsid w:val="00C325C7"/>
    <w:rPr>
      <w:rFonts w:asciiTheme="majorHAnsi" w:eastAsiaTheme="majorEastAsia" w:hAnsiTheme="majorHAnsi" w:cstheme="majorBidi"/>
      <w:color w:val="243F60" w:themeColor="accent1" w:themeShade="7F"/>
    </w:rPr>
  </w:style>
  <w:style w:type="character" w:customStyle="1" w:styleId="6Char">
    <w:name w:val="عنوان 6 Char"/>
    <w:basedOn w:val="a0"/>
    <w:link w:val="6"/>
    <w:uiPriority w:val="9"/>
    <w:semiHidden/>
    <w:rsid w:val="00C325C7"/>
    <w:rPr>
      <w:rFonts w:asciiTheme="majorHAnsi" w:eastAsiaTheme="majorEastAsia" w:hAnsiTheme="majorHAnsi" w:cstheme="majorBidi"/>
      <w:i/>
      <w:iCs/>
      <w:color w:val="243F60" w:themeColor="accent1" w:themeShade="7F"/>
    </w:rPr>
  </w:style>
  <w:style w:type="character" w:customStyle="1" w:styleId="7Char">
    <w:name w:val="عنوان 7 Char"/>
    <w:basedOn w:val="a0"/>
    <w:link w:val="7"/>
    <w:uiPriority w:val="9"/>
    <w:semiHidden/>
    <w:rsid w:val="00C325C7"/>
    <w:rPr>
      <w:rFonts w:asciiTheme="majorHAnsi" w:eastAsiaTheme="majorEastAsia" w:hAnsiTheme="majorHAnsi" w:cstheme="majorBidi"/>
      <w:i/>
      <w:iCs/>
      <w:color w:val="404040" w:themeColor="text1" w:themeTint="BF"/>
    </w:rPr>
  </w:style>
  <w:style w:type="character" w:customStyle="1" w:styleId="8Char">
    <w:name w:val="عنوان 8 Char"/>
    <w:basedOn w:val="a0"/>
    <w:link w:val="8"/>
    <w:uiPriority w:val="9"/>
    <w:semiHidden/>
    <w:rsid w:val="00C325C7"/>
    <w:rPr>
      <w:rFonts w:asciiTheme="majorHAnsi" w:eastAsiaTheme="majorEastAsia" w:hAnsiTheme="majorHAnsi" w:cstheme="majorBidi"/>
      <w:color w:val="404040" w:themeColor="text1" w:themeTint="BF"/>
      <w:sz w:val="20"/>
      <w:szCs w:val="20"/>
    </w:rPr>
  </w:style>
  <w:style w:type="character" w:customStyle="1" w:styleId="9Char">
    <w:name w:val="عنوان 9 Char"/>
    <w:basedOn w:val="a0"/>
    <w:link w:val="9"/>
    <w:uiPriority w:val="9"/>
    <w:semiHidden/>
    <w:rsid w:val="00C325C7"/>
    <w:rPr>
      <w:rFonts w:asciiTheme="majorHAnsi" w:eastAsiaTheme="majorEastAsia" w:hAnsiTheme="majorHAnsi" w:cstheme="majorBidi"/>
      <w:i/>
      <w:iCs/>
      <w:color w:val="404040" w:themeColor="text1" w:themeTint="BF"/>
      <w:sz w:val="20"/>
      <w:szCs w:val="20"/>
    </w:rPr>
  </w:style>
  <w:style w:type="paragraph" w:styleId="a3">
    <w:name w:val="No Spacing"/>
    <w:uiPriority w:val="1"/>
    <w:qFormat/>
    <w:rsid w:val="00C325C7"/>
    <w:pPr>
      <w:bidi/>
      <w:spacing w:after="0" w:line="240" w:lineRule="auto"/>
    </w:pPr>
  </w:style>
  <w:style w:type="paragraph" w:styleId="a4">
    <w:name w:val="List Paragraph"/>
    <w:basedOn w:val="a"/>
    <w:uiPriority w:val="34"/>
    <w:qFormat/>
    <w:rsid w:val="00C325C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7BED5-BAB7-4332-A30A-3B28E5819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Pages>
  <Words>424</Words>
  <Characters>2419</Characters>
  <Application>Microsoft Office Word</Application>
  <DocSecurity>0</DocSecurity>
  <Lines>20</Lines>
  <Paragraphs>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cp:revision>
  <dcterms:created xsi:type="dcterms:W3CDTF">2016-03-30T06:04:00Z</dcterms:created>
  <dcterms:modified xsi:type="dcterms:W3CDTF">2016-03-30T07:24:00Z</dcterms:modified>
</cp:coreProperties>
</file>